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8367" w14:textId="1EAD2CDC" w:rsidR="00E87FCC" w:rsidRDefault="00E87FCC" w:rsidP="00E87FCC">
      <w:pPr>
        <w:jc w:val="center"/>
        <w:rPr>
          <w:rFonts w:ascii="Palatino" w:hAnsi="Palatino"/>
        </w:rPr>
      </w:pPr>
      <w:r w:rsidRPr="00E87FCC">
        <w:rPr>
          <w:rFonts w:ascii="Palatino" w:hAnsi="Palatino"/>
        </w:rPr>
        <w:fldChar w:fldCharType="begin"/>
      </w:r>
      <w:r w:rsidRPr="00E87FCC">
        <w:rPr>
          <w:rFonts w:ascii="Palatino" w:hAnsi="Palatino"/>
        </w:rPr>
        <w:instrText xml:space="preserve"> INCLUDEPICTURE "/var/folders/68/tht92bc50svfy995lll7czkrs3_394/T/com.microsoft.Word/WebArchiveCopyPasteTempFiles/page1image6871760" \* MERGEFORMATINET </w:instrText>
      </w:r>
      <w:r w:rsidRPr="00E87FCC">
        <w:rPr>
          <w:rFonts w:ascii="Palatino" w:hAnsi="Palatino"/>
        </w:rPr>
        <w:fldChar w:fldCharType="separate"/>
      </w:r>
      <w:r w:rsidRPr="00E87FCC">
        <w:rPr>
          <w:rFonts w:ascii="Palatino" w:hAnsi="Palatino"/>
          <w:noProof/>
        </w:rPr>
        <w:drawing>
          <wp:inline distT="0" distB="0" distL="0" distR="0" wp14:anchorId="108A7C48" wp14:editId="2AC15973">
            <wp:extent cx="2753360" cy="749935"/>
            <wp:effectExtent l="0" t="0" r="2540" b="0"/>
            <wp:docPr id="2" name="Picture 2" descr="page1image687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871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3360" cy="749935"/>
                    </a:xfrm>
                    <a:prstGeom prst="rect">
                      <a:avLst/>
                    </a:prstGeom>
                    <a:noFill/>
                    <a:ln>
                      <a:noFill/>
                    </a:ln>
                  </pic:spPr>
                </pic:pic>
              </a:graphicData>
            </a:graphic>
          </wp:inline>
        </w:drawing>
      </w:r>
      <w:r w:rsidRPr="00E87FCC">
        <w:rPr>
          <w:rFonts w:ascii="Palatino" w:hAnsi="Palatino"/>
        </w:rPr>
        <w:fldChar w:fldCharType="end"/>
      </w:r>
    </w:p>
    <w:p w14:paraId="749EAFA3" w14:textId="77777777" w:rsidR="00E87FCC" w:rsidRPr="00E87FCC" w:rsidRDefault="00E87FCC" w:rsidP="00E87FCC">
      <w:pPr>
        <w:jc w:val="center"/>
        <w:rPr>
          <w:rFonts w:ascii="Palatino" w:hAnsi="Palatino"/>
        </w:rPr>
      </w:pPr>
    </w:p>
    <w:p w14:paraId="7E171FCB" w14:textId="77777777" w:rsidR="00E87FCC" w:rsidRPr="00E87FCC" w:rsidRDefault="00E87FCC" w:rsidP="00E87FCC">
      <w:pPr>
        <w:rPr>
          <w:rFonts w:ascii="Palatino" w:hAnsi="Palatino"/>
        </w:rPr>
      </w:pPr>
    </w:p>
    <w:p w14:paraId="1408C4FC" w14:textId="01A737D0" w:rsidR="00E87FCC" w:rsidRDefault="00E87FCC" w:rsidP="00E87FCC">
      <w:pPr>
        <w:jc w:val="center"/>
        <w:rPr>
          <w:rFonts w:ascii="Palatino" w:hAnsi="Palatino"/>
        </w:rPr>
      </w:pPr>
      <w:r w:rsidRPr="00E87FCC">
        <w:rPr>
          <w:rFonts w:ascii="Palatino" w:hAnsi="Palatino"/>
        </w:rPr>
        <w:t>Financial Assistance Application Instructions for 202</w:t>
      </w:r>
      <w:r w:rsidR="004C53AE">
        <w:rPr>
          <w:rFonts w:ascii="Palatino" w:hAnsi="Palatino"/>
        </w:rPr>
        <w:t>2</w:t>
      </w:r>
      <w:r w:rsidR="001579BD">
        <w:rPr>
          <w:rFonts w:ascii="Palatino" w:hAnsi="Palatino"/>
        </w:rPr>
        <w:t>-2</w:t>
      </w:r>
      <w:r w:rsidR="004C53AE">
        <w:rPr>
          <w:rFonts w:ascii="Palatino" w:hAnsi="Palatino"/>
        </w:rPr>
        <w:t>3</w:t>
      </w:r>
    </w:p>
    <w:p w14:paraId="377F0345" w14:textId="77777777" w:rsidR="00E87FCC" w:rsidRPr="00E87FCC" w:rsidRDefault="00E87FCC" w:rsidP="00E87FCC">
      <w:pPr>
        <w:jc w:val="center"/>
        <w:rPr>
          <w:rFonts w:ascii="Palatino" w:hAnsi="Palatino"/>
        </w:rPr>
      </w:pPr>
    </w:p>
    <w:p w14:paraId="2F79C4B9" w14:textId="78885B4E" w:rsidR="00E87FCC" w:rsidRDefault="00E87FCC" w:rsidP="00E87FCC">
      <w:pPr>
        <w:rPr>
          <w:rFonts w:ascii="Palatino" w:hAnsi="Palatino"/>
        </w:rPr>
      </w:pPr>
      <w:r w:rsidRPr="00E87FCC">
        <w:rPr>
          <w:rFonts w:ascii="Palatino" w:hAnsi="Palatino"/>
        </w:rPr>
        <w:t>CPA utilizes the online service of ISM’s Financial Aid for School Tuition (FAST) to process applications. FAST will be the standard submission format for all applications. The financial aid applications for the 202</w:t>
      </w:r>
      <w:r w:rsidR="004C53AE">
        <w:rPr>
          <w:rFonts w:ascii="Palatino" w:hAnsi="Palatino"/>
        </w:rPr>
        <w:t>3</w:t>
      </w:r>
      <w:r w:rsidRPr="00E87FCC">
        <w:rPr>
          <w:rFonts w:ascii="Palatino" w:hAnsi="Palatino"/>
        </w:rPr>
        <w:t>-2</w:t>
      </w:r>
      <w:r w:rsidR="004C53AE">
        <w:rPr>
          <w:rFonts w:ascii="Palatino" w:hAnsi="Palatino"/>
        </w:rPr>
        <w:t>4</w:t>
      </w:r>
      <w:r w:rsidRPr="00E87FCC">
        <w:rPr>
          <w:rFonts w:ascii="Palatino" w:hAnsi="Palatino"/>
        </w:rPr>
        <w:t xml:space="preserve"> school year will be available online starting </w:t>
      </w:r>
      <w:r w:rsidR="004C53AE">
        <w:rPr>
          <w:rFonts w:ascii="Palatino" w:hAnsi="Palatino"/>
        </w:rPr>
        <w:t>Octo</w:t>
      </w:r>
      <w:r w:rsidRPr="00E87FCC">
        <w:rPr>
          <w:rFonts w:ascii="Palatino" w:hAnsi="Palatino"/>
        </w:rPr>
        <w:t>ber 1, 202</w:t>
      </w:r>
      <w:r w:rsidR="004C53AE">
        <w:rPr>
          <w:rFonts w:ascii="Palatino" w:hAnsi="Palatino"/>
        </w:rPr>
        <w:t>2</w:t>
      </w:r>
      <w:r w:rsidRPr="00E87FCC">
        <w:rPr>
          <w:rFonts w:ascii="Palatino" w:hAnsi="Palatino"/>
        </w:rPr>
        <w:t xml:space="preserve">. </w:t>
      </w:r>
    </w:p>
    <w:p w14:paraId="4D57C9EF" w14:textId="77777777" w:rsidR="00E87FCC" w:rsidRPr="00E87FCC" w:rsidRDefault="00E87FCC" w:rsidP="00E87FCC">
      <w:pPr>
        <w:rPr>
          <w:rFonts w:ascii="Palatino" w:hAnsi="Palatino"/>
        </w:rPr>
      </w:pPr>
    </w:p>
    <w:p w14:paraId="6D7CCA7E" w14:textId="186ECCC4" w:rsidR="00E87FCC" w:rsidRDefault="00E87FCC" w:rsidP="00E87FCC">
      <w:pPr>
        <w:rPr>
          <w:rFonts w:ascii="Palatino" w:hAnsi="Palatino"/>
        </w:rPr>
      </w:pPr>
      <w:r w:rsidRPr="00E87FCC">
        <w:rPr>
          <w:rFonts w:ascii="Palatino" w:hAnsi="Palatino"/>
        </w:rPr>
        <w:t xml:space="preserve">FAST does not decide whether financial assistance will be given or how much to give; rather FAST provides a need- based financial aid analysis service which includes a recommendation of what a family should reasonably contribute toward tuition. All information from FAST is kept confidential. Results are reviewed by the CPA and Christ Presbyterian Church Financial Assistance Committee. </w:t>
      </w:r>
    </w:p>
    <w:p w14:paraId="34118D90" w14:textId="77777777" w:rsidR="00E87FCC" w:rsidRPr="00E87FCC" w:rsidRDefault="00E87FCC" w:rsidP="00E87FCC">
      <w:pPr>
        <w:rPr>
          <w:rFonts w:ascii="Palatino" w:hAnsi="Palatino"/>
        </w:rPr>
      </w:pPr>
    </w:p>
    <w:p w14:paraId="67712315" w14:textId="77777777" w:rsidR="00E87FCC" w:rsidRPr="00E87FCC" w:rsidRDefault="00E87FCC" w:rsidP="00E87FCC">
      <w:pPr>
        <w:rPr>
          <w:rFonts w:ascii="Palatino" w:hAnsi="Palatino"/>
        </w:rPr>
      </w:pPr>
      <w:r w:rsidRPr="00E87FCC">
        <w:rPr>
          <w:rFonts w:ascii="Palatino" w:hAnsi="Palatino"/>
        </w:rPr>
        <w:t xml:space="preserve">As a reminder, families must reapply each year. To begin the process, please follow these instructions: </w:t>
      </w:r>
    </w:p>
    <w:p w14:paraId="05E5E040" w14:textId="77777777" w:rsidR="00E87FCC" w:rsidRDefault="00E87FCC" w:rsidP="00E87FCC">
      <w:pPr>
        <w:rPr>
          <w:rFonts w:ascii="Palatino" w:hAnsi="Palatino"/>
        </w:rPr>
      </w:pPr>
    </w:p>
    <w:p w14:paraId="75A3CC23" w14:textId="3E25B484" w:rsidR="00E87FCC" w:rsidRDefault="00E87FCC" w:rsidP="00E87FCC">
      <w:pPr>
        <w:pStyle w:val="ListParagraph"/>
        <w:numPr>
          <w:ilvl w:val="0"/>
          <w:numId w:val="3"/>
        </w:numPr>
        <w:rPr>
          <w:rFonts w:ascii="Palatino" w:hAnsi="Palatino"/>
        </w:rPr>
      </w:pPr>
      <w:r w:rsidRPr="00E87FCC">
        <w:rPr>
          <w:rFonts w:ascii="Palatino" w:hAnsi="Palatino"/>
        </w:rPr>
        <w:t xml:space="preserve">Log onto CPA’s website at www.cpalions.org  </w:t>
      </w:r>
    </w:p>
    <w:p w14:paraId="478AFD07" w14:textId="2316B700" w:rsidR="00E87FCC" w:rsidRDefault="00E87FCC" w:rsidP="00E87FCC">
      <w:pPr>
        <w:rPr>
          <w:rFonts w:ascii="Palatino" w:hAnsi="Palatino"/>
        </w:rPr>
      </w:pPr>
    </w:p>
    <w:p w14:paraId="2BB8E82A" w14:textId="5050E5E9" w:rsidR="00E87FCC" w:rsidRPr="00E87FCC" w:rsidRDefault="00E87FCC" w:rsidP="00E87FCC">
      <w:pPr>
        <w:pStyle w:val="ListParagraph"/>
        <w:numPr>
          <w:ilvl w:val="0"/>
          <w:numId w:val="6"/>
        </w:numPr>
        <w:rPr>
          <w:rFonts w:ascii="Palatino" w:hAnsi="Palatino"/>
        </w:rPr>
      </w:pPr>
      <w:r w:rsidRPr="00E87FCC">
        <w:rPr>
          <w:rFonts w:ascii="Palatino" w:hAnsi="Palatino"/>
        </w:rPr>
        <w:t xml:space="preserve">Select Admissions &gt; Tuition and Financial Assistance </w:t>
      </w:r>
    </w:p>
    <w:p w14:paraId="3E7DC1C3" w14:textId="77777777" w:rsidR="00E87FCC" w:rsidRDefault="00E87FCC" w:rsidP="00E87FCC">
      <w:pPr>
        <w:rPr>
          <w:rFonts w:ascii="Palatino" w:hAnsi="Palatino"/>
        </w:rPr>
      </w:pPr>
    </w:p>
    <w:p w14:paraId="410D45D2" w14:textId="5E24A293" w:rsidR="00E87FCC" w:rsidRPr="00E87FCC" w:rsidRDefault="00E87FCC" w:rsidP="00E87FCC">
      <w:pPr>
        <w:pStyle w:val="ListParagraph"/>
        <w:numPr>
          <w:ilvl w:val="0"/>
          <w:numId w:val="6"/>
        </w:numPr>
        <w:rPr>
          <w:rFonts w:ascii="Palatino" w:hAnsi="Palatino"/>
        </w:rPr>
      </w:pPr>
      <w:r w:rsidRPr="00E87FCC">
        <w:rPr>
          <w:rFonts w:ascii="Palatino" w:hAnsi="Palatino"/>
        </w:rPr>
        <w:t xml:space="preserve">Click on the “Application for Assistance” link </w:t>
      </w:r>
    </w:p>
    <w:p w14:paraId="508EEF2E" w14:textId="77777777" w:rsidR="00E87FCC" w:rsidRDefault="00E87FCC" w:rsidP="00E87FCC">
      <w:pPr>
        <w:rPr>
          <w:rFonts w:ascii="Palatino" w:hAnsi="Palatino"/>
        </w:rPr>
      </w:pPr>
    </w:p>
    <w:p w14:paraId="349AD08D" w14:textId="3339EEE7" w:rsidR="00E87FCC" w:rsidRPr="00E87FCC" w:rsidRDefault="00E87FCC" w:rsidP="00E87FCC">
      <w:pPr>
        <w:pStyle w:val="ListParagraph"/>
        <w:numPr>
          <w:ilvl w:val="0"/>
          <w:numId w:val="3"/>
        </w:numPr>
        <w:rPr>
          <w:rFonts w:ascii="Palatino" w:hAnsi="Palatino"/>
        </w:rPr>
      </w:pPr>
      <w:r w:rsidRPr="00E87FCC">
        <w:rPr>
          <w:rFonts w:ascii="Palatino" w:hAnsi="Palatino"/>
        </w:rPr>
        <w:t xml:space="preserve">Click “Start Application” to begin. </w:t>
      </w:r>
    </w:p>
    <w:p w14:paraId="0DA00C58" w14:textId="77777777" w:rsidR="00E87FCC" w:rsidRDefault="00E87FCC" w:rsidP="00E87FCC">
      <w:pPr>
        <w:rPr>
          <w:rFonts w:ascii="Palatino" w:hAnsi="Palatino"/>
        </w:rPr>
      </w:pPr>
    </w:p>
    <w:p w14:paraId="323F9374" w14:textId="31943DB9" w:rsidR="00E87FCC" w:rsidRDefault="00E87FCC" w:rsidP="00E87FCC">
      <w:pPr>
        <w:pStyle w:val="ListParagraph"/>
        <w:numPr>
          <w:ilvl w:val="0"/>
          <w:numId w:val="3"/>
        </w:numPr>
        <w:rPr>
          <w:rFonts w:ascii="Palatino" w:hAnsi="Palatino"/>
        </w:rPr>
      </w:pPr>
      <w:r w:rsidRPr="00E87FCC">
        <w:rPr>
          <w:rFonts w:ascii="Palatino" w:hAnsi="Palatino"/>
        </w:rPr>
        <w:t xml:space="preserve">The application process is self-guided. You may navigate in and out of the program allowing you to partially complete an application and return at another time. FAST has a 24/7/365 helpline should you have any questions. The helpline is 1-877-326-FAST (3278). </w:t>
      </w:r>
    </w:p>
    <w:p w14:paraId="5C4AD53A" w14:textId="77777777" w:rsidR="00827567" w:rsidRPr="00827567" w:rsidRDefault="00827567" w:rsidP="00827567">
      <w:pPr>
        <w:pStyle w:val="ListParagraph"/>
        <w:rPr>
          <w:rFonts w:ascii="Palatino" w:hAnsi="Palatino"/>
        </w:rPr>
      </w:pPr>
    </w:p>
    <w:p w14:paraId="4C08A800" w14:textId="39C022AF" w:rsidR="00E87FCC" w:rsidRPr="00827567" w:rsidRDefault="00E87FCC" w:rsidP="00E87FCC">
      <w:pPr>
        <w:pStyle w:val="ListParagraph"/>
        <w:numPr>
          <w:ilvl w:val="0"/>
          <w:numId w:val="3"/>
        </w:numPr>
        <w:rPr>
          <w:rFonts w:ascii="Palatino" w:hAnsi="Palatino"/>
        </w:rPr>
      </w:pPr>
      <w:r w:rsidRPr="00827567">
        <w:rPr>
          <w:rFonts w:ascii="Palatino" w:hAnsi="Palatino"/>
        </w:rPr>
        <w:t xml:space="preserve">There is an application fee required at the time of submission and may be paid by credit/debit card (Visa, MasterCard or American Express). </w:t>
      </w:r>
    </w:p>
    <w:p w14:paraId="5DFE9343" w14:textId="77777777" w:rsidR="00827567" w:rsidRDefault="00827567" w:rsidP="00E87FCC">
      <w:pPr>
        <w:rPr>
          <w:rFonts w:ascii="Palatino" w:hAnsi="Palatino"/>
        </w:rPr>
      </w:pPr>
    </w:p>
    <w:p w14:paraId="0321E032" w14:textId="0EA0890D" w:rsidR="00E87FCC" w:rsidRPr="00827567" w:rsidRDefault="00E87FCC" w:rsidP="00827567">
      <w:pPr>
        <w:pStyle w:val="ListParagraph"/>
        <w:numPr>
          <w:ilvl w:val="0"/>
          <w:numId w:val="3"/>
        </w:numPr>
        <w:rPr>
          <w:rFonts w:ascii="Palatino" w:hAnsi="Palatino"/>
        </w:rPr>
      </w:pPr>
      <w:r w:rsidRPr="00827567">
        <w:rPr>
          <w:rFonts w:ascii="Palatino" w:hAnsi="Palatino"/>
        </w:rPr>
        <w:t>After completing the online application, you will be required to upload or mail your 20</w:t>
      </w:r>
      <w:r w:rsidR="001579BD">
        <w:rPr>
          <w:rFonts w:ascii="Palatino" w:hAnsi="Palatino"/>
        </w:rPr>
        <w:t>2</w:t>
      </w:r>
      <w:r w:rsidR="004C53AE">
        <w:rPr>
          <w:rFonts w:ascii="Palatino" w:hAnsi="Palatino"/>
        </w:rPr>
        <w:t>1</w:t>
      </w:r>
      <w:r w:rsidR="001579BD">
        <w:rPr>
          <w:rFonts w:ascii="Palatino" w:hAnsi="Palatino"/>
        </w:rPr>
        <w:t xml:space="preserve"> </w:t>
      </w:r>
      <w:r w:rsidRPr="00827567">
        <w:rPr>
          <w:rFonts w:ascii="Palatino" w:hAnsi="Palatino"/>
        </w:rPr>
        <w:t>federal tax documents including all schedules (and W-2’s) and your 20</w:t>
      </w:r>
      <w:r w:rsidR="00F56D88">
        <w:rPr>
          <w:rFonts w:ascii="Palatino" w:hAnsi="Palatino"/>
        </w:rPr>
        <w:t>2</w:t>
      </w:r>
      <w:r w:rsidR="004C53AE">
        <w:rPr>
          <w:rFonts w:ascii="Palatino" w:hAnsi="Palatino"/>
        </w:rPr>
        <w:t>2</w:t>
      </w:r>
      <w:r w:rsidRPr="00827567">
        <w:rPr>
          <w:rFonts w:ascii="Palatino" w:hAnsi="Palatino"/>
        </w:rPr>
        <w:t xml:space="preserve"> W-2 form (when available) to FAST for verification. </w:t>
      </w:r>
    </w:p>
    <w:p w14:paraId="69342D9A" w14:textId="77777777" w:rsidR="00827567" w:rsidRDefault="00827567" w:rsidP="00E87FCC">
      <w:pPr>
        <w:rPr>
          <w:rFonts w:ascii="Palatino" w:hAnsi="Palatino"/>
        </w:rPr>
      </w:pPr>
    </w:p>
    <w:p w14:paraId="45A2899F" w14:textId="3C06BAAC" w:rsidR="00E87FCC" w:rsidRPr="00E87FCC" w:rsidRDefault="00E87FCC" w:rsidP="00E87FCC">
      <w:pPr>
        <w:rPr>
          <w:rFonts w:ascii="Palatino" w:hAnsi="Palatino"/>
        </w:rPr>
      </w:pPr>
      <w:r w:rsidRPr="00E87FCC">
        <w:rPr>
          <w:rFonts w:ascii="Palatino" w:hAnsi="Palatino"/>
        </w:rPr>
        <w:t xml:space="preserve">Mailing address: </w:t>
      </w:r>
    </w:p>
    <w:p w14:paraId="009047EF" w14:textId="77777777" w:rsidR="00827567" w:rsidRDefault="00827567" w:rsidP="00E87FCC">
      <w:pPr>
        <w:rPr>
          <w:rFonts w:ascii="Palatino" w:hAnsi="Palatino"/>
        </w:rPr>
      </w:pPr>
    </w:p>
    <w:p w14:paraId="1E7BC937" w14:textId="77777777" w:rsidR="00827567" w:rsidRDefault="00E87FCC" w:rsidP="00E87FCC">
      <w:pPr>
        <w:rPr>
          <w:rFonts w:ascii="Palatino" w:hAnsi="Palatino"/>
        </w:rPr>
      </w:pPr>
      <w:r w:rsidRPr="00E87FCC">
        <w:rPr>
          <w:rFonts w:ascii="Palatino" w:hAnsi="Palatino"/>
        </w:rPr>
        <w:t xml:space="preserve">Independent School Management </w:t>
      </w:r>
    </w:p>
    <w:p w14:paraId="5B8AE4D5" w14:textId="77777777" w:rsidR="00827567" w:rsidRDefault="00E87FCC" w:rsidP="00E87FCC">
      <w:pPr>
        <w:rPr>
          <w:rFonts w:ascii="Palatino" w:hAnsi="Palatino"/>
        </w:rPr>
      </w:pPr>
      <w:r w:rsidRPr="00E87FCC">
        <w:rPr>
          <w:rFonts w:ascii="Palatino" w:hAnsi="Palatino"/>
        </w:rPr>
        <w:t xml:space="preserve">Attn: FAST Processing Center </w:t>
      </w:r>
    </w:p>
    <w:p w14:paraId="27EED463" w14:textId="77777777" w:rsidR="00827567" w:rsidRDefault="00E87FCC" w:rsidP="00E87FCC">
      <w:pPr>
        <w:rPr>
          <w:rFonts w:ascii="Palatino" w:hAnsi="Palatino"/>
        </w:rPr>
      </w:pPr>
      <w:r w:rsidRPr="00E87FCC">
        <w:rPr>
          <w:rFonts w:ascii="Palatino" w:hAnsi="Palatino"/>
        </w:rPr>
        <w:t xml:space="preserve">1316 N. Union Street </w:t>
      </w:r>
    </w:p>
    <w:p w14:paraId="07868018" w14:textId="7A79A654" w:rsidR="00E87FCC" w:rsidRPr="00E87FCC" w:rsidRDefault="00E87FCC" w:rsidP="00E87FCC">
      <w:pPr>
        <w:rPr>
          <w:rFonts w:ascii="Palatino" w:hAnsi="Palatino"/>
        </w:rPr>
      </w:pPr>
      <w:r w:rsidRPr="00E87FCC">
        <w:rPr>
          <w:rFonts w:ascii="Palatino" w:hAnsi="Palatino"/>
        </w:rPr>
        <w:t xml:space="preserve">Wilmington, DE 19806 </w:t>
      </w:r>
    </w:p>
    <w:p w14:paraId="4F5139DE" w14:textId="77777777" w:rsidR="00827567" w:rsidRDefault="00827567" w:rsidP="00E87FCC">
      <w:pPr>
        <w:rPr>
          <w:rFonts w:ascii="Palatino" w:hAnsi="Palatino"/>
        </w:rPr>
      </w:pPr>
    </w:p>
    <w:p w14:paraId="4DECCF57" w14:textId="1F6D97DD" w:rsidR="00E87FCC" w:rsidRDefault="00E87FCC" w:rsidP="00E87FCC">
      <w:pPr>
        <w:rPr>
          <w:rFonts w:ascii="Palatino" w:hAnsi="Palatino"/>
          <w:b/>
          <w:bCs/>
        </w:rPr>
      </w:pPr>
      <w:r w:rsidRPr="00827567">
        <w:rPr>
          <w:rFonts w:ascii="Palatino" w:hAnsi="Palatino"/>
          <w:b/>
          <w:bCs/>
        </w:rPr>
        <w:lastRenderedPageBreak/>
        <w:t xml:space="preserve">The online application submission deadline for all applications is </w:t>
      </w:r>
      <w:r w:rsidR="001579BD">
        <w:rPr>
          <w:rFonts w:ascii="Palatino" w:hAnsi="Palatino"/>
          <w:b/>
          <w:bCs/>
        </w:rPr>
        <w:t>Fri</w:t>
      </w:r>
      <w:r w:rsidR="00F56D88">
        <w:rPr>
          <w:rFonts w:ascii="Palatino" w:hAnsi="Palatino"/>
          <w:b/>
          <w:bCs/>
        </w:rPr>
        <w:t>day, December</w:t>
      </w:r>
      <w:r w:rsidRPr="00827567">
        <w:rPr>
          <w:rFonts w:ascii="Palatino" w:hAnsi="Palatino"/>
          <w:b/>
          <w:bCs/>
        </w:rPr>
        <w:t xml:space="preserve"> 31, 202</w:t>
      </w:r>
      <w:r w:rsidR="00E276B6">
        <w:rPr>
          <w:rFonts w:ascii="Palatino" w:hAnsi="Palatino"/>
          <w:b/>
          <w:bCs/>
        </w:rPr>
        <w:t>2</w:t>
      </w:r>
      <w:r w:rsidRPr="00827567">
        <w:rPr>
          <w:rFonts w:ascii="Palatino" w:hAnsi="Palatino"/>
          <w:b/>
          <w:bCs/>
        </w:rPr>
        <w:t xml:space="preserve">. </w:t>
      </w:r>
    </w:p>
    <w:p w14:paraId="69B7FAAD" w14:textId="77777777" w:rsidR="00827567" w:rsidRPr="00827567" w:rsidRDefault="00827567" w:rsidP="00E87FCC">
      <w:pPr>
        <w:rPr>
          <w:rFonts w:ascii="Palatino" w:hAnsi="Palatino"/>
          <w:b/>
          <w:bCs/>
        </w:rPr>
      </w:pPr>
    </w:p>
    <w:p w14:paraId="5FC074B3" w14:textId="4CD0E3E4" w:rsidR="00827567" w:rsidRDefault="00E87FCC" w:rsidP="00E87FCC">
      <w:pPr>
        <w:rPr>
          <w:rFonts w:ascii="Palatino" w:hAnsi="Palatino"/>
        </w:rPr>
      </w:pPr>
      <w:r w:rsidRPr="00E87FCC">
        <w:rPr>
          <w:rFonts w:ascii="Palatino" w:hAnsi="Palatino"/>
        </w:rPr>
        <w:t>After you have submitted your application, please submit the required tax forms. Your 20</w:t>
      </w:r>
      <w:r w:rsidR="001579BD">
        <w:rPr>
          <w:rFonts w:ascii="Palatino" w:hAnsi="Palatino"/>
        </w:rPr>
        <w:t>2</w:t>
      </w:r>
      <w:r w:rsidR="00E276B6">
        <w:rPr>
          <w:rFonts w:ascii="Palatino" w:hAnsi="Palatino"/>
        </w:rPr>
        <w:t>1</w:t>
      </w:r>
      <w:r w:rsidRPr="00E87FCC">
        <w:rPr>
          <w:rFonts w:ascii="Palatino" w:hAnsi="Palatino"/>
        </w:rPr>
        <w:t xml:space="preserve"> federal tax return documents (including W-2’s) and 20</w:t>
      </w:r>
      <w:r w:rsidR="00827567">
        <w:rPr>
          <w:rFonts w:ascii="Palatino" w:hAnsi="Palatino"/>
        </w:rPr>
        <w:t>2</w:t>
      </w:r>
      <w:r w:rsidR="00E276B6">
        <w:rPr>
          <w:rFonts w:ascii="Palatino" w:hAnsi="Palatino"/>
        </w:rPr>
        <w:t>2</w:t>
      </w:r>
      <w:r w:rsidRPr="00E87FCC">
        <w:rPr>
          <w:rFonts w:ascii="Palatino" w:hAnsi="Palatino"/>
        </w:rPr>
        <w:t xml:space="preserve"> W-2 forms must be submitted to FAST no later than </w:t>
      </w:r>
      <w:r w:rsidRPr="009F4276">
        <w:rPr>
          <w:rFonts w:ascii="Palatino" w:hAnsi="Palatino"/>
          <w:b/>
          <w:bCs/>
        </w:rPr>
        <w:t xml:space="preserve">Friday, </w:t>
      </w:r>
      <w:r w:rsidR="00827567" w:rsidRPr="009F4276">
        <w:rPr>
          <w:rFonts w:ascii="Palatino" w:hAnsi="Palatino"/>
          <w:b/>
          <w:bCs/>
        </w:rPr>
        <w:t>January 1</w:t>
      </w:r>
      <w:r w:rsidR="00EB11EA">
        <w:rPr>
          <w:rFonts w:ascii="Palatino" w:hAnsi="Palatino"/>
          <w:b/>
          <w:bCs/>
        </w:rPr>
        <w:t>3</w:t>
      </w:r>
      <w:r w:rsidR="00827567" w:rsidRPr="009F4276">
        <w:rPr>
          <w:rFonts w:ascii="Palatino" w:hAnsi="Palatino"/>
          <w:b/>
          <w:bCs/>
        </w:rPr>
        <w:t>, 202</w:t>
      </w:r>
      <w:r w:rsidR="00EB11EA">
        <w:rPr>
          <w:rFonts w:ascii="Palatino" w:hAnsi="Palatino"/>
          <w:b/>
          <w:bCs/>
        </w:rPr>
        <w:t>3</w:t>
      </w:r>
      <w:r w:rsidRPr="009F4276">
        <w:rPr>
          <w:rFonts w:ascii="Palatino" w:hAnsi="Palatino"/>
          <w:b/>
          <w:bCs/>
        </w:rPr>
        <w:t>.</w:t>
      </w:r>
    </w:p>
    <w:p w14:paraId="10DB2668" w14:textId="0D325A57" w:rsidR="00E87FCC" w:rsidRPr="00E87FCC" w:rsidRDefault="00E87FCC" w:rsidP="00E87FCC">
      <w:pPr>
        <w:rPr>
          <w:rFonts w:ascii="Palatino" w:hAnsi="Palatino"/>
        </w:rPr>
      </w:pPr>
      <w:r w:rsidRPr="00E87FCC">
        <w:rPr>
          <w:rFonts w:ascii="Palatino" w:hAnsi="Palatino"/>
        </w:rPr>
        <w:t xml:space="preserve"> </w:t>
      </w:r>
    </w:p>
    <w:p w14:paraId="1FD049E2" w14:textId="1B4DCBE3" w:rsidR="000830B3" w:rsidRPr="009F4276" w:rsidRDefault="00E87FCC" w:rsidP="000830B3">
      <w:pPr>
        <w:rPr>
          <w:rFonts w:ascii="Palatino" w:hAnsi="Palatino"/>
          <w:b/>
          <w:bCs/>
        </w:rPr>
      </w:pPr>
      <w:r w:rsidRPr="00E87FCC">
        <w:rPr>
          <w:rFonts w:ascii="Palatino" w:hAnsi="Palatino"/>
        </w:rPr>
        <w:t xml:space="preserve">Award determinations will be made by </w:t>
      </w:r>
      <w:r w:rsidR="00EB11EA" w:rsidRPr="002F1F30">
        <w:rPr>
          <w:rFonts w:ascii="Palatino" w:hAnsi="Palatino"/>
          <w:b/>
          <w:bCs/>
        </w:rPr>
        <w:t>Satur</w:t>
      </w:r>
      <w:r w:rsidRPr="002F1F30">
        <w:rPr>
          <w:rFonts w:ascii="Palatino" w:hAnsi="Palatino"/>
          <w:b/>
          <w:bCs/>
        </w:rPr>
        <w:t xml:space="preserve">day, </w:t>
      </w:r>
      <w:r w:rsidR="001579BD" w:rsidRPr="002F1F30">
        <w:rPr>
          <w:rFonts w:ascii="Palatino" w:hAnsi="Palatino"/>
          <w:b/>
          <w:bCs/>
        </w:rPr>
        <w:t>March 4</w:t>
      </w:r>
      <w:r w:rsidRPr="002F1F30">
        <w:rPr>
          <w:rFonts w:ascii="Palatino" w:hAnsi="Palatino"/>
          <w:b/>
          <w:bCs/>
        </w:rPr>
        <w:t>, 202</w:t>
      </w:r>
      <w:r w:rsidR="007A325E">
        <w:rPr>
          <w:rFonts w:ascii="Palatino" w:hAnsi="Palatino"/>
          <w:b/>
          <w:bCs/>
        </w:rPr>
        <w:t>3</w:t>
      </w:r>
      <w:r w:rsidRPr="00E87FCC">
        <w:rPr>
          <w:rFonts w:ascii="Palatino" w:hAnsi="Palatino"/>
        </w:rPr>
        <w:t xml:space="preserve">. </w:t>
      </w:r>
      <w:r w:rsidR="000830B3" w:rsidRPr="009F4276">
        <w:rPr>
          <w:rFonts w:ascii="Palatino" w:hAnsi="Palatino"/>
          <w:b/>
          <w:bCs/>
        </w:rPr>
        <w:t xml:space="preserve">The Financial Assistance Committee will not review an application until all required documents are submitted and verified by FAST. </w:t>
      </w:r>
    </w:p>
    <w:p w14:paraId="468B4C3C" w14:textId="77777777" w:rsidR="000830B3" w:rsidRDefault="000830B3" w:rsidP="000830B3">
      <w:pPr>
        <w:rPr>
          <w:rFonts w:ascii="Palatino" w:hAnsi="Palatino"/>
        </w:rPr>
      </w:pPr>
    </w:p>
    <w:p w14:paraId="0B0F7119" w14:textId="5B19294E" w:rsidR="00E87FCC" w:rsidRDefault="00E87FCC" w:rsidP="00E87FCC">
      <w:pPr>
        <w:rPr>
          <w:rFonts w:ascii="Palatino" w:hAnsi="Palatino"/>
        </w:rPr>
      </w:pPr>
      <w:r w:rsidRPr="00E87FCC">
        <w:rPr>
          <w:rFonts w:ascii="Palatino" w:hAnsi="Palatino"/>
        </w:rPr>
        <w:t xml:space="preserve">Current CPA families may re-enroll students by the required </w:t>
      </w:r>
      <w:r w:rsidR="001579BD">
        <w:rPr>
          <w:rFonts w:ascii="Palatino" w:hAnsi="Palatino"/>
        </w:rPr>
        <w:t>Fri</w:t>
      </w:r>
      <w:r w:rsidRPr="00E87FCC">
        <w:rPr>
          <w:rFonts w:ascii="Palatino" w:hAnsi="Palatino"/>
        </w:rPr>
        <w:t xml:space="preserve">day, February </w:t>
      </w:r>
      <w:r w:rsidR="001514A2">
        <w:rPr>
          <w:rFonts w:ascii="Palatino" w:hAnsi="Palatino"/>
        </w:rPr>
        <w:t>3</w:t>
      </w:r>
      <w:r w:rsidR="00827567">
        <w:rPr>
          <w:rFonts w:ascii="Palatino" w:hAnsi="Palatino"/>
        </w:rPr>
        <w:t>,</w:t>
      </w:r>
      <w:r w:rsidRPr="00E87FCC">
        <w:rPr>
          <w:rFonts w:ascii="Palatino" w:hAnsi="Palatino"/>
        </w:rPr>
        <w:t xml:space="preserve"> deadline, pending the financial assistance decision. Please contact the Office of Enrollment to request deferral of the commitment fee until you receive the financial assistance decision. </w:t>
      </w:r>
    </w:p>
    <w:p w14:paraId="7CA0CBC0" w14:textId="77777777" w:rsidR="00827567" w:rsidRPr="00E87FCC" w:rsidRDefault="00827567" w:rsidP="00E87FCC">
      <w:pPr>
        <w:rPr>
          <w:rFonts w:ascii="Palatino" w:hAnsi="Palatino"/>
        </w:rPr>
      </w:pPr>
    </w:p>
    <w:p w14:paraId="6A727704" w14:textId="09D29F4E" w:rsidR="00E87FCC" w:rsidRDefault="00E87FCC" w:rsidP="00E87FCC">
      <w:pPr>
        <w:rPr>
          <w:rFonts w:ascii="Palatino" w:hAnsi="Palatino"/>
        </w:rPr>
      </w:pPr>
      <w:r w:rsidRPr="00E87FCC">
        <w:rPr>
          <w:rFonts w:ascii="Palatino" w:hAnsi="Palatino"/>
        </w:rPr>
        <w:t xml:space="preserve">While applying for financial assistance can sometimes be complicated, we hope you will find this process simple and straightforward. You may also be assured that among its many positive features, the FAST system has the ability to further secure your financial data and maintain the high degree of confidentiality that past recipients have appreciated. </w:t>
      </w:r>
    </w:p>
    <w:p w14:paraId="703617E6" w14:textId="663FC4F8" w:rsidR="000830B3" w:rsidRDefault="000830B3" w:rsidP="00E87FCC">
      <w:pPr>
        <w:rPr>
          <w:rFonts w:ascii="Palatino" w:hAnsi="Palatino"/>
        </w:rPr>
      </w:pPr>
    </w:p>
    <w:p w14:paraId="444CB15D" w14:textId="77777777" w:rsidR="00E87FCC" w:rsidRPr="00E87FCC" w:rsidRDefault="00E87FCC" w:rsidP="00E87FCC">
      <w:pPr>
        <w:rPr>
          <w:rFonts w:ascii="Palatino" w:hAnsi="Palatino"/>
        </w:rPr>
      </w:pPr>
      <w:r w:rsidRPr="00E87FCC">
        <w:rPr>
          <w:rFonts w:ascii="Palatino" w:hAnsi="Palatino"/>
        </w:rPr>
        <w:t xml:space="preserve">Please feel free to contact Kathy Mitchell in the CPA Office of Enrollment at 615-301-3531 or </w:t>
      </w:r>
      <w:r w:rsidRPr="000A1130">
        <w:rPr>
          <w:rFonts w:ascii="Palatino" w:hAnsi="Palatino"/>
          <w:color w:val="2E74B5" w:themeColor="accent5" w:themeShade="BF"/>
        </w:rPr>
        <w:t xml:space="preserve">kathy.mitchell@cpalions.org </w:t>
      </w:r>
      <w:r w:rsidRPr="00E87FCC">
        <w:rPr>
          <w:rFonts w:ascii="Palatino" w:hAnsi="Palatino"/>
        </w:rPr>
        <w:t xml:space="preserve">with any questions. </w:t>
      </w:r>
    </w:p>
    <w:p w14:paraId="4D3D1F9D" w14:textId="21A318DE" w:rsidR="00E87FCC" w:rsidRPr="00E87FCC" w:rsidRDefault="00E87FCC" w:rsidP="00E87FCC">
      <w:pPr>
        <w:rPr>
          <w:rFonts w:ascii="Palatino" w:hAnsi="Palatino"/>
        </w:rPr>
      </w:pPr>
    </w:p>
    <w:p w14:paraId="2FF9EA90" w14:textId="77777777" w:rsidR="00827567" w:rsidRDefault="00827567" w:rsidP="00E87FCC">
      <w:pPr>
        <w:rPr>
          <w:rFonts w:ascii="Palatino" w:hAnsi="Palatino"/>
        </w:rPr>
      </w:pPr>
    </w:p>
    <w:p w14:paraId="5578FEA0" w14:textId="77777777" w:rsidR="00827567" w:rsidRDefault="00827567" w:rsidP="00E87FCC">
      <w:pPr>
        <w:rPr>
          <w:rFonts w:ascii="Palatino" w:hAnsi="Palatino"/>
        </w:rPr>
      </w:pPr>
    </w:p>
    <w:p w14:paraId="60334CDC" w14:textId="77777777" w:rsidR="00827567" w:rsidRDefault="00827567" w:rsidP="00E87FCC">
      <w:pPr>
        <w:rPr>
          <w:rFonts w:ascii="Palatino" w:hAnsi="Palatino"/>
        </w:rPr>
      </w:pPr>
    </w:p>
    <w:p w14:paraId="6362C192" w14:textId="77777777" w:rsidR="00827567" w:rsidRPr="000A1130" w:rsidRDefault="00827567" w:rsidP="00E87FCC">
      <w:pPr>
        <w:rPr>
          <w:rFonts w:ascii="Palatino" w:hAnsi="Palatino"/>
          <w:color w:val="FFFFFF" w:themeColor="background1"/>
        </w:rPr>
      </w:pPr>
    </w:p>
    <w:p w14:paraId="10996B74" w14:textId="77777777" w:rsidR="00827567" w:rsidRDefault="00827567" w:rsidP="00E87FCC">
      <w:pPr>
        <w:rPr>
          <w:rFonts w:ascii="Palatino" w:hAnsi="Palatino"/>
        </w:rPr>
      </w:pPr>
    </w:p>
    <w:p w14:paraId="0F1CB222" w14:textId="77777777" w:rsidR="00827567" w:rsidRDefault="00827567" w:rsidP="00E87FCC">
      <w:pPr>
        <w:rPr>
          <w:rFonts w:ascii="Palatino" w:hAnsi="Palatino"/>
        </w:rPr>
      </w:pPr>
    </w:p>
    <w:p w14:paraId="6F3B7D3F" w14:textId="77777777" w:rsidR="00827567" w:rsidRDefault="00827567" w:rsidP="00E87FCC">
      <w:pPr>
        <w:rPr>
          <w:rFonts w:ascii="Palatino" w:hAnsi="Palatino"/>
        </w:rPr>
      </w:pPr>
    </w:p>
    <w:p w14:paraId="48B9B02C" w14:textId="77777777" w:rsidR="00827567" w:rsidRDefault="00827567" w:rsidP="00E87FCC">
      <w:pPr>
        <w:rPr>
          <w:rFonts w:ascii="Palatino" w:hAnsi="Palatino"/>
        </w:rPr>
      </w:pPr>
    </w:p>
    <w:p w14:paraId="546A5113" w14:textId="77777777" w:rsidR="00827567" w:rsidRDefault="00827567" w:rsidP="00E87FCC">
      <w:pPr>
        <w:rPr>
          <w:rFonts w:ascii="Palatino" w:hAnsi="Palatino"/>
        </w:rPr>
      </w:pPr>
    </w:p>
    <w:p w14:paraId="7927E6D6" w14:textId="77777777" w:rsidR="00827567" w:rsidRDefault="00827567" w:rsidP="00E87FCC">
      <w:pPr>
        <w:rPr>
          <w:rFonts w:ascii="Palatino" w:hAnsi="Palatino"/>
        </w:rPr>
      </w:pPr>
    </w:p>
    <w:p w14:paraId="5BE9E535" w14:textId="77777777" w:rsidR="00827567" w:rsidRDefault="00827567" w:rsidP="00E87FCC">
      <w:pPr>
        <w:rPr>
          <w:rFonts w:ascii="Palatino" w:hAnsi="Palatino"/>
        </w:rPr>
      </w:pPr>
    </w:p>
    <w:p w14:paraId="3C368DBA" w14:textId="77777777" w:rsidR="00827567" w:rsidRDefault="00827567" w:rsidP="00E87FCC">
      <w:pPr>
        <w:rPr>
          <w:rFonts w:ascii="Palatino" w:hAnsi="Palatino"/>
        </w:rPr>
      </w:pPr>
    </w:p>
    <w:p w14:paraId="4317E5A8" w14:textId="77777777" w:rsidR="00827567" w:rsidRDefault="00827567" w:rsidP="00E87FCC">
      <w:pPr>
        <w:rPr>
          <w:rFonts w:ascii="Palatino" w:hAnsi="Palatino"/>
        </w:rPr>
      </w:pPr>
    </w:p>
    <w:p w14:paraId="46BC79F4" w14:textId="77777777" w:rsidR="00827567" w:rsidRDefault="00827567" w:rsidP="00E87FCC">
      <w:pPr>
        <w:rPr>
          <w:rFonts w:ascii="Palatino" w:hAnsi="Palatino"/>
        </w:rPr>
      </w:pPr>
    </w:p>
    <w:p w14:paraId="4ABC8539" w14:textId="77777777" w:rsidR="00827567" w:rsidRDefault="00827567" w:rsidP="00E87FCC">
      <w:pPr>
        <w:rPr>
          <w:rFonts w:ascii="Palatino" w:hAnsi="Palatino"/>
        </w:rPr>
      </w:pPr>
    </w:p>
    <w:p w14:paraId="35B8303F" w14:textId="77777777" w:rsidR="00827567" w:rsidRDefault="00827567" w:rsidP="00E87FCC">
      <w:pPr>
        <w:rPr>
          <w:rFonts w:ascii="Palatino" w:hAnsi="Palatino"/>
        </w:rPr>
      </w:pPr>
    </w:p>
    <w:p w14:paraId="3BB29314" w14:textId="77777777" w:rsidR="00827567" w:rsidRDefault="00827567" w:rsidP="00E87FCC">
      <w:pPr>
        <w:rPr>
          <w:rFonts w:ascii="Palatino" w:hAnsi="Palatino"/>
        </w:rPr>
      </w:pPr>
    </w:p>
    <w:p w14:paraId="2A413A73" w14:textId="77777777" w:rsidR="00827567" w:rsidRDefault="00827567" w:rsidP="00E87FCC">
      <w:pPr>
        <w:rPr>
          <w:rFonts w:ascii="Palatino" w:hAnsi="Palatino"/>
        </w:rPr>
      </w:pPr>
    </w:p>
    <w:p w14:paraId="078366B6" w14:textId="77777777" w:rsidR="00827567" w:rsidRDefault="00827567" w:rsidP="00E87FCC">
      <w:pPr>
        <w:rPr>
          <w:rFonts w:ascii="Palatino" w:hAnsi="Palatino"/>
        </w:rPr>
      </w:pPr>
    </w:p>
    <w:p w14:paraId="6B3796F5" w14:textId="77777777" w:rsidR="00827567" w:rsidRDefault="00827567" w:rsidP="00E87FCC">
      <w:pPr>
        <w:rPr>
          <w:rFonts w:ascii="Palatino" w:hAnsi="Palatino"/>
        </w:rPr>
      </w:pPr>
    </w:p>
    <w:p w14:paraId="7B5B75EB" w14:textId="77777777" w:rsidR="00827567" w:rsidRDefault="00827567" w:rsidP="00E87FCC">
      <w:pPr>
        <w:rPr>
          <w:rFonts w:ascii="Palatino" w:hAnsi="Palatino"/>
        </w:rPr>
      </w:pPr>
    </w:p>
    <w:p w14:paraId="4CE72942" w14:textId="77777777" w:rsidR="00827567" w:rsidRDefault="00827567" w:rsidP="00E87FCC">
      <w:pPr>
        <w:rPr>
          <w:rFonts w:ascii="Palatino" w:hAnsi="Palatino"/>
        </w:rPr>
      </w:pPr>
    </w:p>
    <w:p w14:paraId="74B3F86C" w14:textId="77777777" w:rsidR="00827567" w:rsidRDefault="00827567" w:rsidP="00E87FCC">
      <w:pPr>
        <w:rPr>
          <w:rFonts w:ascii="Palatino" w:hAnsi="Palatino"/>
        </w:rPr>
      </w:pPr>
    </w:p>
    <w:p w14:paraId="3CF2BA47" w14:textId="179E98FF" w:rsidR="00E87FCC" w:rsidRPr="00E87FCC" w:rsidRDefault="00E87FCC" w:rsidP="00E87FCC">
      <w:pPr>
        <w:rPr>
          <w:rFonts w:ascii="Palatino" w:hAnsi="Palatino"/>
        </w:rPr>
      </w:pPr>
    </w:p>
    <w:p w14:paraId="7C4BDB29" w14:textId="77777777" w:rsidR="002A1BB3" w:rsidRPr="00E87FCC" w:rsidRDefault="002A1BB3" w:rsidP="00E87FCC">
      <w:pPr>
        <w:rPr>
          <w:rFonts w:ascii="Palatino" w:hAnsi="Palatino"/>
        </w:rPr>
      </w:pPr>
    </w:p>
    <w:sectPr w:rsidR="002A1BB3" w:rsidRPr="00E87FCC" w:rsidSect="0082756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5CC1" w14:textId="77777777" w:rsidR="00C807EB" w:rsidRDefault="00C807EB" w:rsidP="00827567">
      <w:r>
        <w:separator/>
      </w:r>
    </w:p>
  </w:endnote>
  <w:endnote w:type="continuationSeparator" w:id="0">
    <w:p w14:paraId="349CE3BB" w14:textId="77777777" w:rsidR="00C807EB" w:rsidRDefault="00C807EB" w:rsidP="008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7FB" w14:textId="27B145F8" w:rsidR="00827567" w:rsidRDefault="00827567">
    <w:pPr>
      <w:pStyle w:val="Footer"/>
    </w:pPr>
    <w:r>
      <w:t xml:space="preserve">Revised </w:t>
    </w:r>
    <w:r w:rsidR="00D23E12">
      <w:t>8-26-2022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8074" w14:textId="77777777" w:rsidR="00C807EB" w:rsidRDefault="00C807EB" w:rsidP="00827567">
      <w:r>
        <w:separator/>
      </w:r>
    </w:p>
  </w:footnote>
  <w:footnote w:type="continuationSeparator" w:id="0">
    <w:p w14:paraId="564A8C95" w14:textId="77777777" w:rsidR="00C807EB" w:rsidRDefault="00C807EB" w:rsidP="0082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A3C"/>
    <w:multiLevelType w:val="hybridMultilevel"/>
    <w:tmpl w:val="54B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D79"/>
    <w:multiLevelType w:val="multilevel"/>
    <w:tmpl w:val="0D7CA720"/>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A0FF5"/>
    <w:multiLevelType w:val="hybridMultilevel"/>
    <w:tmpl w:val="9C70D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5034C"/>
    <w:multiLevelType w:val="hybridMultilevel"/>
    <w:tmpl w:val="49C0A7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41657B"/>
    <w:multiLevelType w:val="hybridMultilevel"/>
    <w:tmpl w:val="F2FC3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73790"/>
    <w:multiLevelType w:val="hybridMultilevel"/>
    <w:tmpl w:val="14C8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266059">
    <w:abstractNumId w:val="1"/>
  </w:num>
  <w:num w:numId="2" w16cid:durableId="920484047">
    <w:abstractNumId w:val="0"/>
  </w:num>
  <w:num w:numId="3" w16cid:durableId="1563783673">
    <w:abstractNumId w:val="5"/>
  </w:num>
  <w:num w:numId="4" w16cid:durableId="742878102">
    <w:abstractNumId w:val="2"/>
  </w:num>
  <w:num w:numId="5" w16cid:durableId="568030941">
    <w:abstractNumId w:val="3"/>
  </w:num>
  <w:num w:numId="6" w16cid:durableId="831720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C"/>
    <w:rsid w:val="00030050"/>
    <w:rsid w:val="000830B3"/>
    <w:rsid w:val="000A1130"/>
    <w:rsid w:val="001514A2"/>
    <w:rsid w:val="001579BD"/>
    <w:rsid w:val="001D6371"/>
    <w:rsid w:val="002A1BB3"/>
    <w:rsid w:val="002E1A1C"/>
    <w:rsid w:val="002F1F30"/>
    <w:rsid w:val="00481C0D"/>
    <w:rsid w:val="004C53AE"/>
    <w:rsid w:val="00733BDB"/>
    <w:rsid w:val="007A325E"/>
    <w:rsid w:val="00827567"/>
    <w:rsid w:val="009B64CE"/>
    <w:rsid w:val="009F4276"/>
    <w:rsid w:val="00C807EB"/>
    <w:rsid w:val="00D23E12"/>
    <w:rsid w:val="00D434BF"/>
    <w:rsid w:val="00D93F54"/>
    <w:rsid w:val="00DC25CB"/>
    <w:rsid w:val="00E17822"/>
    <w:rsid w:val="00E276B6"/>
    <w:rsid w:val="00E87FCC"/>
    <w:rsid w:val="00E92D79"/>
    <w:rsid w:val="00EB11EA"/>
    <w:rsid w:val="00F56D88"/>
    <w:rsid w:val="00FC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3EFA8"/>
  <w15:chartTrackingRefBased/>
  <w15:docId w15:val="{8A20D073-B491-7443-B1EC-615A8FF6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F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87FCC"/>
    <w:pPr>
      <w:ind w:left="720"/>
      <w:contextualSpacing/>
    </w:pPr>
  </w:style>
  <w:style w:type="paragraph" w:styleId="Header">
    <w:name w:val="header"/>
    <w:basedOn w:val="Normal"/>
    <w:link w:val="HeaderChar"/>
    <w:uiPriority w:val="99"/>
    <w:unhideWhenUsed/>
    <w:rsid w:val="00827567"/>
    <w:pPr>
      <w:tabs>
        <w:tab w:val="center" w:pos="4680"/>
        <w:tab w:val="right" w:pos="9360"/>
      </w:tabs>
    </w:pPr>
  </w:style>
  <w:style w:type="character" w:customStyle="1" w:styleId="HeaderChar">
    <w:name w:val="Header Char"/>
    <w:basedOn w:val="DefaultParagraphFont"/>
    <w:link w:val="Header"/>
    <w:uiPriority w:val="99"/>
    <w:rsid w:val="00827567"/>
  </w:style>
  <w:style w:type="paragraph" w:styleId="Footer">
    <w:name w:val="footer"/>
    <w:basedOn w:val="Normal"/>
    <w:link w:val="FooterChar"/>
    <w:uiPriority w:val="99"/>
    <w:unhideWhenUsed/>
    <w:rsid w:val="00827567"/>
    <w:pPr>
      <w:tabs>
        <w:tab w:val="center" w:pos="4680"/>
        <w:tab w:val="right" w:pos="9360"/>
      </w:tabs>
    </w:pPr>
  </w:style>
  <w:style w:type="character" w:customStyle="1" w:styleId="FooterChar">
    <w:name w:val="Footer Char"/>
    <w:basedOn w:val="DefaultParagraphFont"/>
    <w:link w:val="Footer"/>
    <w:uiPriority w:val="99"/>
    <w:rsid w:val="0082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4996">
      <w:bodyDiv w:val="1"/>
      <w:marLeft w:val="0"/>
      <w:marRight w:val="0"/>
      <w:marTop w:val="0"/>
      <w:marBottom w:val="0"/>
      <w:divBdr>
        <w:top w:val="none" w:sz="0" w:space="0" w:color="auto"/>
        <w:left w:val="none" w:sz="0" w:space="0" w:color="auto"/>
        <w:bottom w:val="none" w:sz="0" w:space="0" w:color="auto"/>
        <w:right w:val="none" w:sz="0" w:space="0" w:color="auto"/>
      </w:divBdr>
      <w:divsChild>
        <w:div w:id="483935283">
          <w:marLeft w:val="0"/>
          <w:marRight w:val="0"/>
          <w:marTop w:val="0"/>
          <w:marBottom w:val="0"/>
          <w:divBdr>
            <w:top w:val="none" w:sz="0" w:space="0" w:color="auto"/>
            <w:left w:val="none" w:sz="0" w:space="0" w:color="auto"/>
            <w:bottom w:val="none" w:sz="0" w:space="0" w:color="auto"/>
            <w:right w:val="none" w:sz="0" w:space="0" w:color="auto"/>
          </w:divBdr>
          <w:divsChild>
            <w:div w:id="557480241">
              <w:marLeft w:val="0"/>
              <w:marRight w:val="0"/>
              <w:marTop w:val="0"/>
              <w:marBottom w:val="0"/>
              <w:divBdr>
                <w:top w:val="none" w:sz="0" w:space="0" w:color="auto"/>
                <w:left w:val="none" w:sz="0" w:space="0" w:color="auto"/>
                <w:bottom w:val="none" w:sz="0" w:space="0" w:color="auto"/>
                <w:right w:val="none" w:sz="0" w:space="0" w:color="auto"/>
              </w:divBdr>
              <w:divsChild>
                <w:div w:id="1955401526">
                  <w:marLeft w:val="0"/>
                  <w:marRight w:val="0"/>
                  <w:marTop w:val="0"/>
                  <w:marBottom w:val="0"/>
                  <w:divBdr>
                    <w:top w:val="none" w:sz="0" w:space="0" w:color="auto"/>
                    <w:left w:val="none" w:sz="0" w:space="0" w:color="auto"/>
                    <w:bottom w:val="none" w:sz="0" w:space="0" w:color="auto"/>
                    <w:right w:val="none" w:sz="0" w:space="0" w:color="auto"/>
                  </w:divBdr>
                </w:div>
              </w:divsChild>
            </w:div>
            <w:div w:id="1996377504">
              <w:marLeft w:val="0"/>
              <w:marRight w:val="0"/>
              <w:marTop w:val="0"/>
              <w:marBottom w:val="0"/>
              <w:divBdr>
                <w:top w:val="none" w:sz="0" w:space="0" w:color="auto"/>
                <w:left w:val="none" w:sz="0" w:space="0" w:color="auto"/>
                <w:bottom w:val="none" w:sz="0" w:space="0" w:color="auto"/>
                <w:right w:val="none" w:sz="0" w:space="0" w:color="auto"/>
              </w:divBdr>
              <w:divsChild>
                <w:div w:id="20041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7957">
          <w:marLeft w:val="0"/>
          <w:marRight w:val="0"/>
          <w:marTop w:val="0"/>
          <w:marBottom w:val="0"/>
          <w:divBdr>
            <w:top w:val="none" w:sz="0" w:space="0" w:color="auto"/>
            <w:left w:val="none" w:sz="0" w:space="0" w:color="auto"/>
            <w:bottom w:val="none" w:sz="0" w:space="0" w:color="auto"/>
            <w:right w:val="none" w:sz="0" w:space="0" w:color="auto"/>
          </w:divBdr>
          <w:divsChild>
            <w:div w:id="1346786409">
              <w:marLeft w:val="0"/>
              <w:marRight w:val="0"/>
              <w:marTop w:val="0"/>
              <w:marBottom w:val="0"/>
              <w:divBdr>
                <w:top w:val="none" w:sz="0" w:space="0" w:color="auto"/>
                <w:left w:val="none" w:sz="0" w:space="0" w:color="auto"/>
                <w:bottom w:val="none" w:sz="0" w:space="0" w:color="auto"/>
                <w:right w:val="none" w:sz="0" w:space="0" w:color="auto"/>
              </w:divBdr>
              <w:divsChild>
                <w:div w:id="2016372458">
                  <w:marLeft w:val="0"/>
                  <w:marRight w:val="0"/>
                  <w:marTop w:val="0"/>
                  <w:marBottom w:val="0"/>
                  <w:divBdr>
                    <w:top w:val="none" w:sz="0" w:space="0" w:color="auto"/>
                    <w:left w:val="none" w:sz="0" w:space="0" w:color="auto"/>
                    <w:bottom w:val="none" w:sz="0" w:space="0" w:color="auto"/>
                    <w:right w:val="none" w:sz="0" w:space="0" w:color="auto"/>
                  </w:divBdr>
                </w:div>
              </w:divsChild>
            </w:div>
            <w:div w:id="879249879">
              <w:marLeft w:val="0"/>
              <w:marRight w:val="0"/>
              <w:marTop w:val="0"/>
              <w:marBottom w:val="0"/>
              <w:divBdr>
                <w:top w:val="none" w:sz="0" w:space="0" w:color="auto"/>
                <w:left w:val="none" w:sz="0" w:space="0" w:color="auto"/>
                <w:bottom w:val="none" w:sz="0" w:space="0" w:color="auto"/>
                <w:right w:val="none" w:sz="0" w:space="0" w:color="auto"/>
              </w:divBdr>
              <w:divsChild>
                <w:div w:id="17880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2020-09-29T19:59:00Z</cp:lastPrinted>
  <dcterms:created xsi:type="dcterms:W3CDTF">2022-08-26T15:38:00Z</dcterms:created>
  <dcterms:modified xsi:type="dcterms:W3CDTF">2022-08-30T14:48:00Z</dcterms:modified>
</cp:coreProperties>
</file>